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EE2" w:rsidRDefault="00451EE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51EE2" w:rsidRDefault="00451EE2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451EE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51EE2" w:rsidRDefault="00451EE2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51EE2" w:rsidRDefault="00451EE2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451EE2" w:rsidRDefault="00451EE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51EE2" w:rsidRDefault="00451EE2">
      <w:pPr>
        <w:pStyle w:val="ConsPlusNormal"/>
        <w:jc w:val="center"/>
      </w:pPr>
    </w:p>
    <w:p w:rsidR="00451EE2" w:rsidRDefault="00451EE2">
      <w:pPr>
        <w:pStyle w:val="ConsPlusTitle"/>
        <w:jc w:val="center"/>
      </w:pPr>
      <w:r>
        <w:t>РОССИЙСКАЯ ФЕДЕРАЦИЯ</w:t>
      </w:r>
    </w:p>
    <w:p w:rsidR="00451EE2" w:rsidRDefault="00451EE2">
      <w:pPr>
        <w:pStyle w:val="ConsPlusTitle"/>
        <w:jc w:val="center"/>
      </w:pPr>
    </w:p>
    <w:p w:rsidR="00451EE2" w:rsidRDefault="00451EE2">
      <w:pPr>
        <w:pStyle w:val="ConsPlusTitle"/>
        <w:jc w:val="center"/>
      </w:pPr>
      <w:r>
        <w:t>ФЕДЕРАЛЬНЫЙ ЗАКОН</w:t>
      </w:r>
    </w:p>
    <w:p w:rsidR="00451EE2" w:rsidRDefault="00451EE2">
      <w:pPr>
        <w:pStyle w:val="ConsPlusTitle"/>
        <w:jc w:val="center"/>
      </w:pPr>
    </w:p>
    <w:p w:rsidR="00451EE2" w:rsidRDefault="00451EE2">
      <w:pPr>
        <w:pStyle w:val="ConsPlusTitle"/>
        <w:jc w:val="center"/>
      </w:pPr>
      <w:r>
        <w:t>О ПОРЯДКЕ РАССМОТРЕНИЯ ОБРАЩЕНИЙ</w:t>
      </w:r>
    </w:p>
    <w:p w:rsidR="00451EE2" w:rsidRDefault="00451EE2">
      <w:pPr>
        <w:pStyle w:val="ConsPlusTitle"/>
        <w:jc w:val="center"/>
      </w:pPr>
      <w:r>
        <w:t>ГРАЖДАН РОССИЙСКОЙ ФЕДЕРАЦИИ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jc w:val="right"/>
      </w:pPr>
      <w:r>
        <w:t>Принят</w:t>
      </w:r>
    </w:p>
    <w:p w:rsidR="00451EE2" w:rsidRDefault="00451EE2">
      <w:pPr>
        <w:pStyle w:val="ConsPlusNormal"/>
        <w:jc w:val="right"/>
      </w:pPr>
      <w:r>
        <w:t>Государственной Думой</w:t>
      </w:r>
    </w:p>
    <w:p w:rsidR="00451EE2" w:rsidRDefault="00451EE2">
      <w:pPr>
        <w:pStyle w:val="ConsPlusNormal"/>
        <w:jc w:val="right"/>
      </w:pPr>
      <w:r>
        <w:t>21 апреля 2006 года</w:t>
      </w:r>
    </w:p>
    <w:p w:rsidR="00451EE2" w:rsidRDefault="00451EE2">
      <w:pPr>
        <w:pStyle w:val="ConsPlusNormal"/>
        <w:jc w:val="right"/>
      </w:pPr>
    </w:p>
    <w:p w:rsidR="00451EE2" w:rsidRDefault="00451EE2">
      <w:pPr>
        <w:pStyle w:val="ConsPlusNormal"/>
        <w:jc w:val="right"/>
      </w:pPr>
      <w:r>
        <w:t>Одобрен</w:t>
      </w:r>
    </w:p>
    <w:p w:rsidR="00451EE2" w:rsidRDefault="00451EE2">
      <w:pPr>
        <w:pStyle w:val="ConsPlusNormal"/>
        <w:jc w:val="right"/>
      </w:pPr>
      <w:r>
        <w:t>Советом Федерации</w:t>
      </w:r>
    </w:p>
    <w:p w:rsidR="00451EE2" w:rsidRDefault="00451EE2">
      <w:pPr>
        <w:pStyle w:val="ConsPlusNormal"/>
        <w:jc w:val="right"/>
      </w:pPr>
      <w:r>
        <w:t>26 апреля 2006 года</w:t>
      </w:r>
    </w:p>
    <w:p w:rsidR="00451EE2" w:rsidRDefault="00451EE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1EE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EE2" w:rsidRDefault="00451EE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EE2" w:rsidRDefault="00451EE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1EE2" w:rsidRDefault="00451E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1EE2" w:rsidRDefault="00451EE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29.06.2010 </w:t>
            </w:r>
            <w:hyperlink r:id="rId5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</w:p>
          <w:p w:rsidR="00451EE2" w:rsidRDefault="00451E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451EE2" w:rsidRDefault="00451E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451EE2" w:rsidRDefault="00451EE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 xml:space="preserve">, от 04.08.2023 </w:t>
            </w:r>
            <w:hyperlink r:id="rId13">
              <w:r>
                <w:rPr>
                  <w:color w:val="0000FF"/>
                </w:rPr>
                <w:t>N 480-ФЗ</w:t>
              </w:r>
            </w:hyperlink>
            <w:r>
              <w:rPr>
                <w:color w:val="392C69"/>
              </w:rPr>
              <w:t>,</w:t>
            </w:r>
          </w:p>
          <w:p w:rsidR="00451EE2" w:rsidRDefault="00451EE2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451EE2" w:rsidRDefault="00451EE2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1EE2" w:rsidRDefault="00451EE2">
            <w:pPr>
              <w:pStyle w:val="ConsPlusNormal"/>
            </w:pPr>
          </w:p>
        </w:tc>
      </w:tr>
    </w:tbl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5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hyperlink r:id="rId16">
        <w:r>
          <w:rPr>
            <w:color w:val="0000FF"/>
          </w:rPr>
          <w:t>законами</w:t>
        </w:r>
      </w:hyperlink>
      <w:r>
        <w:t xml:space="preserve"> и иными федеральными законами.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451EE2" w:rsidRDefault="00451EE2">
      <w:pPr>
        <w:pStyle w:val="ConsPlusNormal"/>
        <w:jc w:val="both"/>
      </w:pPr>
      <w:r>
        <w:lastRenderedPageBreak/>
        <w:t xml:space="preserve">(часть 4 введена Федеральным </w:t>
      </w:r>
      <w:hyperlink r:id="rId17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451EE2" w:rsidRDefault="00451EE2">
      <w:pPr>
        <w:pStyle w:val="ConsPlusNormal"/>
        <w:jc w:val="both"/>
      </w:pPr>
      <w:r>
        <w:t xml:space="preserve">(часть 1 в ред. Федерального </w:t>
      </w:r>
      <w:hyperlink r:id="rId18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9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документа, в том числе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портал),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451EE2" w:rsidRDefault="00451EE2">
      <w:pPr>
        <w:pStyle w:val="ConsPlusNormal"/>
        <w:jc w:val="both"/>
      </w:pPr>
      <w:r>
        <w:t xml:space="preserve">(в ред. Федеральных законов от 27.07.2010 </w:t>
      </w:r>
      <w:hyperlink r:id="rId20">
        <w:r>
          <w:rPr>
            <w:color w:val="0000FF"/>
          </w:rPr>
          <w:t>N 227-ФЗ</w:t>
        </w:r>
      </w:hyperlink>
      <w:r>
        <w:t xml:space="preserve">, от 04.08.2023 </w:t>
      </w:r>
      <w:hyperlink r:id="rId21">
        <w:r>
          <w:rPr>
            <w:color w:val="0000FF"/>
          </w:rPr>
          <w:t>N 480-ФЗ</w:t>
        </w:r>
      </w:hyperlink>
      <w:r>
        <w:t>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lastRenderedPageBreak/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451EE2" w:rsidRDefault="00451EE2">
      <w:pPr>
        <w:pStyle w:val="ConsPlusNormal"/>
        <w:jc w:val="both"/>
      </w:pPr>
      <w:r>
        <w:t xml:space="preserve">(в ред. Федерального </w:t>
      </w:r>
      <w:hyperlink r:id="rId22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3">
        <w:r>
          <w:rPr>
            <w:color w:val="0000FF"/>
          </w:rPr>
          <w:t>тайну</w:t>
        </w:r>
      </w:hyperlink>
      <w:r>
        <w:t>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2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5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451EE2" w:rsidRDefault="00451EE2">
      <w:pPr>
        <w:pStyle w:val="ConsPlusNormal"/>
        <w:jc w:val="both"/>
      </w:pPr>
      <w:r>
        <w:t xml:space="preserve">(в ред. Федерального </w:t>
      </w:r>
      <w:hyperlink r:id="rId24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5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 xml:space="preserve">1. Запрещается </w:t>
      </w:r>
      <w:hyperlink r:id="rId26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451EE2" w:rsidRDefault="00451EE2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7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1. Гражданин в своем обращении в письменной форме в обязательном порядке указывает либо наименование государственного органа или органа местного самоуправления, в которые направляет обращение в письменной форме,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51EE2" w:rsidRDefault="00451EE2">
      <w:pPr>
        <w:pStyle w:val="ConsPlusNormal"/>
        <w:jc w:val="both"/>
      </w:pPr>
      <w:r>
        <w:lastRenderedPageBreak/>
        <w:t xml:space="preserve">(в ред. Федерального </w:t>
      </w:r>
      <w:hyperlink r:id="rId28">
        <w:r>
          <w:rPr>
            <w:color w:val="0000FF"/>
          </w:rPr>
          <w:t>закона</w:t>
        </w:r>
      </w:hyperlink>
      <w:r>
        <w:t xml:space="preserve"> от 04.08.2023 N 480-ФЗ)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обращению в письменной форме документы и материалы либо их копии.</w:t>
      </w:r>
    </w:p>
    <w:p w:rsidR="00451EE2" w:rsidRDefault="00451EE2">
      <w:pPr>
        <w:pStyle w:val="ConsPlusNormal"/>
        <w:jc w:val="both"/>
      </w:pPr>
      <w:r>
        <w:t xml:space="preserve">(в ред. Федерального </w:t>
      </w:r>
      <w:hyperlink r:id="rId29">
        <w:r>
          <w:rPr>
            <w:color w:val="0000FF"/>
          </w:rPr>
          <w:t>закона</w:t>
        </w:r>
      </w:hyperlink>
      <w:r>
        <w:t xml:space="preserve"> от 04.08.2023 N 480-ФЗ)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8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 также указывает адрес электронной почты либо использует адрес (уникальный идентификатор) личного кабинета на Едином портале, по которым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451EE2" w:rsidRDefault="00451EE2">
      <w:pPr>
        <w:pStyle w:val="ConsPlusNormal"/>
        <w:jc w:val="both"/>
      </w:pPr>
      <w:r>
        <w:t xml:space="preserve">(в ред. Федеральных законов от 27.11.2017 </w:t>
      </w:r>
      <w:hyperlink r:id="rId30">
        <w:r>
          <w:rPr>
            <w:color w:val="0000FF"/>
          </w:rPr>
          <w:t>N 355-ФЗ</w:t>
        </w:r>
      </w:hyperlink>
      <w:r>
        <w:t xml:space="preserve">, от 04.08.2023 </w:t>
      </w:r>
      <w:hyperlink r:id="rId31">
        <w:r>
          <w:rPr>
            <w:color w:val="0000FF"/>
          </w:rPr>
          <w:t>N 480-ФЗ</w:t>
        </w:r>
      </w:hyperlink>
      <w:r>
        <w:t>)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bookmarkStart w:id="1" w:name="P81"/>
      <w:bookmarkEnd w:id="1"/>
      <w:r>
        <w:t>Статья 8. Направление и регистрация письменного обращения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</w:t>
      </w:r>
      <w:hyperlink w:anchor="P119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32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9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451EE2" w:rsidRDefault="00451EE2">
      <w:pPr>
        <w:pStyle w:val="ConsPlusNormal"/>
        <w:jc w:val="both"/>
      </w:pPr>
      <w:r>
        <w:t xml:space="preserve">(часть 3.1 введена Федеральным </w:t>
      </w:r>
      <w:hyperlink r:id="rId33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34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451EE2" w:rsidRDefault="00451EE2">
      <w:pPr>
        <w:pStyle w:val="ConsPlusNormal"/>
        <w:spacing w:before="220"/>
        <w:ind w:firstLine="540"/>
        <w:jc w:val="both"/>
      </w:pPr>
      <w:bookmarkStart w:id="2" w:name="P90"/>
      <w:bookmarkEnd w:id="2"/>
      <w:r>
        <w:lastRenderedPageBreak/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7. В случае, если в соответствии с запретом, предусмотренным </w:t>
      </w:r>
      <w:hyperlink w:anchor="P90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5">
        <w:r>
          <w:rPr>
            <w:color w:val="0000FF"/>
          </w:rPr>
          <w:t>порядке</w:t>
        </w:r>
      </w:hyperlink>
      <w:r>
        <w:t xml:space="preserve"> в суд.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2. В случае </w:t>
      </w:r>
      <w:proofErr w:type="gramStart"/>
      <w:r>
        <w:t>необходимости</w:t>
      </w:r>
      <w:proofErr w:type="gramEnd"/>
      <w:r>
        <w:t xml:space="preserve">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bookmarkStart w:id="3" w:name="P98"/>
      <w:bookmarkEnd w:id="3"/>
      <w:r>
        <w:t>Статья 10. Рассмотрение обращения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451EE2" w:rsidRDefault="00451EE2">
      <w:pPr>
        <w:pStyle w:val="ConsPlusNormal"/>
        <w:jc w:val="both"/>
      </w:pPr>
      <w:r>
        <w:t xml:space="preserve">(в ред. Федерального </w:t>
      </w:r>
      <w:hyperlink r:id="rId36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2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451EE2" w:rsidRDefault="00451EE2">
      <w:pPr>
        <w:pStyle w:val="ConsPlusNormal"/>
        <w:spacing w:before="220"/>
        <w:ind w:firstLine="540"/>
        <w:jc w:val="both"/>
      </w:pPr>
      <w:bookmarkStart w:id="4" w:name="P107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7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451EE2" w:rsidRDefault="00451EE2">
      <w:pPr>
        <w:pStyle w:val="ConsPlusNormal"/>
        <w:spacing w:before="220"/>
        <w:ind w:firstLine="540"/>
        <w:jc w:val="both"/>
      </w:pPr>
      <w:bookmarkStart w:id="5" w:name="P109"/>
      <w:bookmarkEnd w:id="5"/>
      <w: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или по адресу </w:t>
      </w:r>
      <w:r>
        <w:lastRenderedPageBreak/>
        <w:t xml:space="preserve">(уникальному идентификатору) личного кабинета гражданина на Едином портале при его использовании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>
        <w:r>
          <w:rPr>
            <w:color w:val="0000FF"/>
          </w:rPr>
          <w:t>части 2 статьи 6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451EE2" w:rsidRDefault="00451EE2">
      <w:pPr>
        <w:pStyle w:val="ConsPlusNormal"/>
        <w:jc w:val="both"/>
      </w:pPr>
      <w:r>
        <w:t xml:space="preserve">(в ред. Федеральных законов от 27.11.2017 </w:t>
      </w:r>
      <w:hyperlink r:id="rId38">
        <w:r>
          <w:rPr>
            <w:color w:val="0000FF"/>
          </w:rPr>
          <w:t>N 355-ФЗ</w:t>
        </w:r>
      </w:hyperlink>
      <w:r>
        <w:t xml:space="preserve">, от 04.08.2023 </w:t>
      </w:r>
      <w:hyperlink r:id="rId39">
        <w:r>
          <w:rPr>
            <w:color w:val="0000FF"/>
          </w:rPr>
          <w:t>N 480-ФЗ</w:t>
        </w:r>
      </w:hyperlink>
      <w:r>
        <w:t>)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bookmarkStart w:id="6" w:name="P112"/>
      <w:bookmarkEnd w:id="6"/>
      <w:r>
        <w:t>Статья 11. Порядок рассмотрения отдельных обращений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451EE2" w:rsidRDefault="00451EE2">
      <w:pPr>
        <w:pStyle w:val="ConsPlusNormal"/>
        <w:jc w:val="both"/>
      </w:pPr>
      <w:r>
        <w:t xml:space="preserve">(в ред. Федерального </w:t>
      </w:r>
      <w:hyperlink r:id="rId40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4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451EE2" w:rsidRDefault="00451EE2">
      <w:pPr>
        <w:pStyle w:val="ConsPlusNormal"/>
        <w:jc w:val="both"/>
      </w:pPr>
      <w:r>
        <w:t xml:space="preserve">(в ред. Федерального </w:t>
      </w:r>
      <w:hyperlink r:id="rId42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451EE2" w:rsidRDefault="00451EE2">
      <w:pPr>
        <w:pStyle w:val="ConsPlusNormal"/>
        <w:spacing w:before="220"/>
        <w:ind w:firstLine="540"/>
        <w:jc w:val="both"/>
      </w:pPr>
      <w:bookmarkStart w:id="7" w:name="P119"/>
      <w:bookmarkEnd w:id="7"/>
      <w:r>
        <w:t xml:space="preserve">4. В случае, если текст письменного обращения не поддается прочтению, ответ на обращение </w:t>
      </w:r>
      <w:proofErr w:type="gramStart"/>
      <w:r>
        <w:t>не дается</w:t>
      </w:r>
      <w:proofErr w:type="gramEnd"/>
      <w: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451EE2" w:rsidRDefault="00451EE2">
      <w:pPr>
        <w:pStyle w:val="ConsPlusNormal"/>
        <w:jc w:val="both"/>
      </w:pPr>
      <w:r>
        <w:t xml:space="preserve">(в ред. Федерального </w:t>
      </w:r>
      <w:hyperlink r:id="rId43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4.1. В случае, если текст письменного обращения не позволяет определить суть предложения, заявления или жалобы, ответ на обращение </w:t>
      </w:r>
      <w:proofErr w:type="gramStart"/>
      <w:r>
        <w:t>не дается</w:t>
      </w:r>
      <w:proofErr w:type="gramEnd"/>
      <w: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451EE2" w:rsidRDefault="00451EE2">
      <w:pPr>
        <w:pStyle w:val="ConsPlusNormal"/>
        <w:jc w:val="both"/>
      </w:pPr>
      <w:r>
        <w:t xml:space="preserve">(часть 4.1 введена Федеральным </w:t>
      </w:r>
      <w:hyperlink r:id="rId44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</w:t>
      </w:r>
      <w:r>
        <w:lastRenderedPageBreak/>
        <w:t>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451EE2" w:rsidRDefault="00451EE2">
      <w:pPr>
        <w:pStyle w:val="ConsPlusNormal"/>
        <w:jc w:val="both"/>
      </w:pPr>
      <w:r>
        <w:t xml:space="preserve">(в ред. Федерального </w:t>
      </w:r>
      <w:hyperlink r:id="rId45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451EE2" w:rsidRDefault="00451EE2">
      <w:pPr>
        <w:pStyle w:val="ConsPlusNormal"/>
        <w:spacing w:before="220"/>
        <w:ind w:firstLine="540"/>
        <w:jc w:val="both"/>
      </w:pPr>
      <w:bookmarkStart w:id="8" w:name="P125"/>
      <w:bookmarkEnd w:id="8"/>
      <w: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9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451EE2" w:rsidRDefault="00451EE2">
      <w:pPr>
        <w:pStyle w:val="ConsPlusNormal"/>
        <w:jc w:val="both"/>
      </w:pPr>
      <w:r>
        <w:t xml:space="preserve">(часть 5.1 введена Федеральным </w:t>
      </w:r>
      <w:hyperlink r:id="rId46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7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4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451EE2" w:rsidRDefault="00451EE2">
      <w:pPr>
        <w:pStyle w:val="ConsPlusNormal"/>
        <w:jc w:val="both"/>
      </w:pPr>
      <w:r>
        <w:t xml:space="preserve">(в ред. Федерального </w:t>
      </w:r>
      <w:hyperlink r:id="rId48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451EE2" w:rsidRDefault="00451EE2">
      <w:pPr>
        <w:pStyle w:val="ConsPlusNormal"/>
        <w:spacing w:before="220"/>
        <w:ind w:firstLine="540"/>
        <w:jc w:val="both"/>
      </w:pPr>
      <w:bookmarkStart w:id="9" w:name="P134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451EE2" w:rsidRDefault="00451EE2">
      <w:pPr>
        <w:pStyle w:val="ConsPlusNormal"/>
        <w:jc w:val="both"/>
      </w:pPr>
      <w:r>
        <w:t xml:space="preserve">(часть 1.1 введена Федеральным </w:t>
      </w:r>
      <w:hyperlink r:id="rId49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7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50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451EE2" w:rsidRDefault="00451EE2">
      <w:pPr>
        <w:pStyle w:val="ConsPlusNormal"/>
        <w:jc w:val="both"/>
      </w:pPr>
      <w:r>
        <w:t xml:space="preserve">(часть 7 введена Федеральным </w:t>
      </w:r>
      <w:hyperlink r:id="rId5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14. Контроль за соблюдением порядка рассмотрения обращений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52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53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1) </w:t>
      </w:r>
      <w:hyperlink r:id="rId54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lastRenderedPageBreak/>
        <w:t xml:space="preserve">2) </w:t>
      </w:r>
      <w:hyperlink r:id="rId55">
        <w:r>
          <w:rPr>
            <w:color w:val="0000FF"/>
          </w:rPr>
          <w:t>Закон</w:t>
        </w:r>
      </w:hyperlink>
      <w:r>
        <w:t xml:space="preserve">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3) </w:t>
      </w:r>
      <w:hyperlink r:id="rId56">
        <w:r>
          <w:rPr>
            <w:color w:val="0000FF"/>
          </w:rPr>
          <w:t>Указ</w:t>
        </w:r>
      </w:hyperlink>
      <w:r>
        <w:t xml:space="preserve">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4) </w:t>
      </w:r>
      <w:hyperlink r:id="rId57">
        <w:r>
          <w:rPr>
            <w:color w:val="0000FF"/>
          </w:rPr>
          <w:t>Закон</w:t>
        </w:r>
      </w:hyperlink>
      <w:r>
        <w:t xml:space="preserve">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5) </w:t>
      </w:r>
      <w:hyperlink r:id="rId58">
        <w:r>
          <w:rPr>
            <w:color w:val="0000FF"/>
          </w:rPr>
          <w:t>Указ</w:t>
        </w:r>
      </w:hyperlink>
      <w:r>
        <w:t xml:space="preserve">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451EE2" w:rsidRDefault="00451EE2">
      <w:pPr>
        <w:pStyle w:val="ConsPlusNormal"/>
        <w:spacing w:before="220"/>
        <w:ind w:firstLine="540"/>
        <w:jc w:val="both"/>
      </w:pPr>
      <w:r>
        <w:t xml:space="preserve">6) </w:t>
      </w:r>
      <w:hyperlink r:id="rId59">
        <w:r>
          <w:rPr>
            <w:color w:val="0000FF"/>
          </w:rPr>
          <w:t>Закон</w:t>
        </w:r>
      </w:hyperlink>
      <w:r>
        <w:t xml:space="preserve">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451EE2" w:rsidRDefault="00451EE2">
      <w:pPr>
        <w:pStyle w:val="ConsPlusNormal"/>
        <w:ind w:firstLine="540"/>
        <w:jc w:val="both"/>
      </w:pPr>
    </w:p>
    <w:p w:rsidR="00451EE2" w:rsidRDefault="00451EE2">
      <w:pPr>
        <w:pStyle w:val="ConsPlusNormal"/>
        <w:jc w:val="right"/>
      </w:pPr>
      <w:r>
        <w:t>Президент</w:t>
      </w:r>
    </w:p>
    <w:p w:rsidR="00451EE2" w:rsidRDefault="00451EE2">
      <w:pPr>
        <w:pStyle w:val="ConsPlusNormal"/>
        <w:jc w:val="right"/>
      </w:pPr>
      <w:r>
        <w:t>Российской Федерации</w:t>
      </w:r>
    </w:p>
    <w:p w:rsidR="00451EE2" w:rsidRDefault="00451EE2">
      <w:pPr>
        <w:pStyle w:val="ConsPlusNormal"/>
        <w:jc w:val="right"/>
      </w:pPr>
      <w:r>
        <w:t>В.ПУТИН</w:t>
      </w:r>
    </w:p>
    <w:p w:rsidR="00451EE2" w:rsidRDefault="00451EE2">
      <w:pPr>
        <w:pStyle w:val="ConsPlusNormal"/>
      </w:pPr>
      <w:r>
        <w:t>Москва, Кремль</w:t>
      </w:r>
    </w:p>
    <w:p w:rsidR="00451EE2" w:rsidRDefault="00451EE2">
      <w:pPr>
        <w:pStyle w:val="ConsPlusNormal"/>
        <w:spacing w:before="220"/>
      </w:pPr>
      <w:r>
        <w:t>2 мая 2006 года</w:t>
      </w:r>
    </w:p>
    <w:p w:rsidR="00451EE2" w:rsidRDefault="00451EE2">
      <w:pPr>
        <w:pStyle w:val="ConsPlusNormal"/>
        <w:spacing w:before="220"/>
      </w:pPr>
      <w:r>
        <w:t>N 59-ФЗ</w:t>
      </w:r>
    </w:p>
    <w:p w:rsidR="00451EE2" w:rsidRDefault="00451EE2">
      <w:pPr>
        <w:pStyle w:val="ConsPlusNormal"/>
      </w:pPr>
    </w:p>
    <w:p w:rsidR="00451EE2" w:rsidRDefault="00451EE2">
      <w:pPr>
        <w:pStyle w:val="ConsPlusNormal"/>
      </w:pPr>
    </w:p>
    <w:p w:rsidR="00451EE2" w:rsidRDefault="00451EE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71680" w:rsidRDefault="00371680">
      <w:bookmarkStart w:id="10" w:name="_GoBack"/>
      <w:bookmarkEnd w:id="10"/>
    </w:p>
    <w:sectPr w:rsidR="00371680" w:rsidSect="00C13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EE2"/>
    <w:rsid w:val="00371680"/>
    <w:rsid w:val="0045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3D17A-A3E2-4661-A6A3-5EB5CD2B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1E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51E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51EE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28D6119AC6C336C79A8525FA56467AB427330426F5C114E9729A5657627A4484A353AB0C1BFCAA87BFE8EB3F3CC7F105EBD3706585322B5O6XEF" TargetMode="External"/><Relationship Id="rId18" Type="http://schemas.openxmlformats.org/officeDocument/2006/relationships/hyperlink" Target="consultantplus://offline/ref=328D6119AC6C336C79A8525FA56467AB4772314B6357114E9729A5657627A4484A353AB0C1BFCAA975FE8EB3F3CC7F105EBD3706585322B5O6XEF" TargetMode="External"/><Relationship Id="rId26" Type="http://schemas.openxmlformats.org/officeDocument/2006/relationships/hyperlink" Target="consultantplus://offline/ref=328D6119AC6C336C79A8525FA56467AB477F3141685C114E9729A5657627A4484A353AB0C1BFCBAF76FE8EB3F3CC7F105EBD3706585322B5O6XEF" TargetMode="External"/><Relationship Id="rId39" Type="http://schemas.openxmlformats.org/officeDocument/2006/relationships/hyperlink" Target="consultantplus://offline/ref=328D6119AC6C336C79A8525FA56467AB427330426F5C114E9729A5657627A4484A353AB0C1BFCAA977FE8EB3F3CC7F105EBD3706585322B5O6XEF" TargetMode="External"/><Relationship Id="rId21" Type="http://schemas.openxmlformats.org/officeDocument/2006/relationships/hyperlink" Target="consultantplus://offline/ref=328D6119AC6C336C79A8525FA56467AB427330426F5C114E9729A5657627A4484A353AB0C1BFCAA972FE8EB3F3CC7F105EBD3706585322B5O6XEF" TargetMode="External"/><Relationship Id="rId34" Type="http://schemas.openxmlformats.org/officeDocument/2006/relationships/hyperlink" Target="consultantplus://offline/ref=328D6119AC6C336C79A8525FA56467AB427435436958114E9729A5657627A4484A353AB0C1BFCFA976FE8EB3F3CC7F105EBD3706585322B5O6XEF" TargetMode="External"/><Relationship Id="rId42" Type="http://schemas.openxmlformats.org/officeDocument/2006/relationships/hyperlink" Target="consultantplus://offline/ref=328D6119AC6C336C79A8525FA56467AB4776354B6C5E114E9729A5657627A4484A353AB0C1BFCAA87BFE8EB3F3CC7F105EBD3706585322B5O6XEF" TargetMode="External"/><Relationship Id="rId47" Type="http://schemas.openxmlformats.org/officeDocument/2006/relationships/hyperlink" Target="consultantplus://offline/ref=328D6119AC6C336C79A8525FA56467AB4F753D4A6A554C449F70A9677128FB4D4D243AB0C1A1CBA86CF7DAE0OBX4F" TargetMode="External"/><Relationship Id="rId50" Type="http://schemas.openxmlformats.org/officeDocument/2006/relationships/hyperlink" Target="consultantplus://offline/ref=328D6119AC6C336C79A8525FA56467AB47723D406E5A114E9729A5657627A448583562BCC0BFD4A972EBD8E2B5O9XAF" TargetMode="External"/><Relationship Id="rId55" Type="http://schemas.openxmlformats.org/officeDocument/2006/relationships/hyperlink" Target="consultantplus://offline/ref=328D6119AC6C336C79A85B4DA76467AB447F34416108464CC67CAB607E77FE585C7C36B1DFBECAB670F5D8OEX1F" TargetMode="External"/><Relationship Id="rId7" Type="http://schemas.openxmlformats.org/officeDocument/2006/relationships/hyperlink" Target="consultantplus://offline/ref=328D6119AC6C336C79A8525FA56467AB4772314B6357114E9729A5657627A4484A353AB0C1BFCAA976FE8EB3F3CC7F105EBD3706585322B5O6XE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28D6119AC6C336C79A8525FA56467AB42733741685E114E9729A5657627A4484A353AB0C1BFC8A973FE8EB3F3CC7F105EBD3706585322B5O6XEF" TargetMode="External"/><Relationship Id="rId20" Type="http://schemas.openxmlformats.org/officeDocument/2006/relationships/hyperlink" Target="consultantplus://offline/ref=328D6119AC6C336C79A8525FA56467AB447635446256114E9729A5657627A4484A353AB0C1BFC9AA74FE8EB3F3CC7F105EBD3706585322B5O6XEF" TargetMode="External"/><Relationship Id="rId29" Type="http://schemas.openxmlformats.org/officeDocument/2006/relationships/hyperlink" Target="consultantplus://offline/ref=328D6119AC6C336C79A8525FA56467AB427330426F5C114E9729A5657627A4484A353AB0C1BFCAA971FE8EB3F3CC7F105EBD3706585322B5O6XEF" TargetMode="External"/><Relationship Id="rId41" Type="http://schemas.openxmlformats.org/officeDocument/2006/relationships/hyperlink" Target="consultantplus://offline/ref=328D6119AC6C336C79A8525FA56467AB427334466E5A114E9729A5657627A4484A353AB0C1BECEAC77FE8EB3F3CC7F105EBD3706585322B5O6XEF" TargetMode="External"/><Relationship Id="rId54" Type="http://schemas.openxmlformats.org/officeDocument/2006/relationships/hyperlink" Target="consultantplus://offline/ref=328D6119AC6C336C79A8525FA56467AB477F364B6108464CC67CAB607E77FE585C7C36B1DFBECAB670F5D8OEX1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28D6119AC6C336C79A8525FA56467AB447635446256114E9729A5657627A4484A353AB0C1BFC9AA77FE8EB3F3CC7F105EBD3706585322B5O6XEF" TargetMode="External"/><Relationship Id="rId11" Type="http://schemas.openxmlformats.org/officeDocument/2006/relationships/hyperlink" Target="consultantplus://offline/ref=328D6119AC6C336C79A8525FA56467AB447E37476B58114E9729A5657627A4484A353AB0C1BFCAA87AFE8EB3F3CC7F105EBD3706585322B5O6XEF" TargetMode="External"/><Relationship Id="rId24" Type="http://schemas.openxmlformats.org/officeDocument/2006/relationships/hyperlink" Target="consultantplus://offline/ref=328D6119AC6C336C79A8525FA56467AB447E37476B58114E9729A5657627A4484A353AB0C1BFCAA87BFE8EB3F3CC7F105EBD3706585322B5O6XEF" TargetMode="External"/><Relationship Id="rId32" Type="http://schemas.openxmlformats.org/officeDocument/2006/relationships/hyperlink" Target="consultantplus://offline/ref=328D6119AC6C336C79A8525FA56467AB42733741685D114E9729A5657627A4484A353AB0C1BFC8AB7AFE8EB3F3CC7F105EBD3706585322B5O6XEF" TargetMode="External"/><Relationship Id="rId37" Type="http://schemas.openxmlformats.org/officeDocument/2006/relationships/hyperlink" Target="consultantplus://offline/ref=328D6119AC6C336C79A8525FA56467AB4F753D4A6A554C449F70A9677128FB4D4D243AB0C1A1CBA86CF7DAE0OBX4F" TargetMode="External"/><Relationship Id="rId40" Type="http://schemas.openxmlformats.org/officeDocument/2006/relationships/hyperlink" Target="consultantplus://offline/ref=328D6119AC6C336C79A8525FA56467AB47723C46635D114E9729A5657627A4484A353AB0C1BFCAA87BFE8EB3F3CC7F105EBD3706585322B5O6XEF" TargetMode="External"/><Relationship Id="rId45" Type="http://schemas.openxmlformats.org/officeDocument/2006/relationships/hyperlink" Target="consultantplus://offline/ref=328D6119AC6C336C79A8525FA56467AB47723C46635D114E9729A5657627A4484A353AB0C1BFCAA972FE8EB3F3CC7F105EBD3706585322B5O6XEF" TargetMode="External"/><Relationship Id="rId53" Type="http://schemas.openxmlformats.org/officeDocument/2006/relationships/hyperlink" Target="consultantplus://offline/ref=328D6119AC6C336C79A8525FA56467AB427337446B5B114E9729A5657627A4484A353AB3C6BDCCA326A49EB7BA98720F5FA328044653O2X1F" TargetMode="External"/><Relationship Id="rId58" Type="http://schemas.openxmlformats.org/officeDocument/2006/relationships/hyperlink" Target="consultantplus://offline/ref=328D6119AC6C336C79A85B4DA76467AB417F37476108464CC67CAB607E77FE585C7C36B1DFBECAB670F5D8OEX1F" TargetMode="External"/><Relationship Id="rId5" Type="http://schemas.openxmlformats.org/officeDocument/2006/relationships/hyperlink" Target="consultantplus://offline/ref=328D6119AC6C336C79A8525FA56467AB4776354B6C5E114E9729A5657627A4484A353AB0C1BFCAA87AFE8EB3F3CC7F105EBD3706585322B5O6XEF" TargetMode="External"/><Relationship Id="rId15" Type="http://schemas.openxmlformats.org/officeDocument/2006/relationships/hyperlink" Target="consultantplus://offline/ref=328D6119AC6C336C79A8525FA56467AB447E33476108464CC67CAB607E77EC58047037B1C0BDCDA326A49EB7BA98720F5FA328044653O2X1F" TargetMode="External"/><Relationship Id="rId23" Type="http://schemas.openxmlformats.org/officeDocument/2006/relationships/hyperlink" Target="consultantplus://offline/ref=328D6119AC6C336C79A8525FA56467AB4F753D4A6A554C449F70A9677128FB4D4D243AB0C1A1CBA86CF7DAE0OBX4F" TargetMode="External"/><Relationship Id="rId28" Type="http://schemas.openxmlformats.org/officeDocument/2006/relationships/hyperlink" Target="consultantplus://offline/ref=328D6119AC6C336C79A8525FA56467AB427330426F5C114E9729A5657627A4484A353AB0C1BFCAA970FE8EB3F3CC7F105EBD3706585322B5O6XEF" TargetMode="External"/><Relationship Id="rId36" Type="http://schemas.openxmlformats.org/officeDocument/2006/relationships/hyperlink" Target="consultantplus://offline/ref=328D6119AC6C336C79A8525FA56467AB447635446256114E9729A5657627A4484A353AB0C1BFC9AB73FE8EB3F3CC7F105EBD3706585322B5O6XEF" TargetMode="External"/><Relationship Id="rId49" Type="http://schemas.openxmlformats.org/officeDocument/2006/relationships/hyperlink" Target="consultantplus://offline/ref=328D6119AC6C336C79A8525FA56467AB447635436F5D114E9729A5657627A4484A353AB0C1BFCBA074FE8EB3F3CC7F105EBD3706585322B5O6XEF" TargetMode="External"/><Relationship Id="rId57" Type="http://schemas.openxmlformats.org/officeDocument/2006/relationships/hyperlink" Target="consultantplus://offline/ref=328D6119AC6C336C79A85B4DA76467AB477330466F554C449F70A9677128FB4D4D243AB0C1A1CBA86CF7DAE0OBX4F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328D6119AC6C336C79A8525FA56467AB477E3C41685F114E9729A5657627A4484A353AB0C1BFCAA87AFE8EB3F3CC7F105EBD3706585322B5O6XEF" TargetMode="External"/><Relationship Id="rId19" Type="http://schemas.openxmlformats.org/officeDocument/2006/relationships/hyperlink" Target="consultantplus://offline/ref=328D6119AC6C336C79A8525FA56467AB447E33476108464CC67CAB607E77FE585C7C36B1DFBECAB670F5D8OEX1F" TargetMode="External"/><Relationship Id="rId31" Type="http://schemas.openxmlformats.org/officeDocument/2006/relationships/hyperlink" Target="consultantplus://offline/ref=328D6119AC6C336C79A8525FA56467AB427330426F5C114E9729A5657627A4484A353AB0C1BFCAA976FE8EB3F3CC7F105EBD3706585322B5O6XEF" TargetMode="External"/><Relationship Id="rId44" Type="http://schemas.openxmlformats.org/officeDocument/2006/relationships/hyperlink" Target="consultantplus://offline/ref=328D6119AC6C336C79A8525FA56467AB447E37476B58114E9729A5657627A4484A353AB0C1BFCAA977FE8EB3F3CC7F105EBD3706585322B5O6XEF" TargetMode="External"/><Relationship Id="rId52" Type="http://schemas.openxmlformats.org/officeDocument/2006/relationships/hyperlink" Target="consultantplus://offline/ref=328D6119AC6C336C79A8525FA56467AB447731476A5C114E9729A5657627A448583562BCC0BFD4A972EBD8E2B5O9XAF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28D6119AC6C336C79A8525FA56467AB447635436F5D114E9729A5657627A4484A353AB0C1BFCBA073FE8EB3F3CC7F105EBD3706585322B5O6XEF" TargetMode="External"/><Relationship Id="rId14" Type="http://schemas.openxmlformats.org/officeDocument/2006/relationships/hyperlink" Target="consultantplus://offline/ref=328D6119AC6C336C79A8525FA56467AB477537436357114E9729A5657627A4484A353AB0C1BFCAAE74FE8EB3F3CC7F105EBD3706585322B5O6XEF" TargetMode="External"/><Relationship Id="rId22" Type="http://schemas.openxmlformats.org/officeDocument/2006/relationships/hyperlink" Target="consultantplus://offline/ref=328D6119AC6C336C79A8525FA56467AB447635446256114E9729A5657627A4484A353AB0C1BFC9AA75FE8EB3F3CC7F105EBD3706585322B5O6XEF" TargetMode="External"/><Relationship Id="rId27" Type="http://schemas.openxmlformats.org/officeDocument/2006/relationships/hyperlink" Target="consultantplus://offline/ref=328D6119AC6C336C79A8525FA56467AB477537426857114E9729A5657627A4484A353AB0C1BFCAA973FE8EB3F3CC7F105EBD3706585322B5O6XEF" TargetMode="External"/><Relationship Id="rId30" Type="http://schemas.openxmlformats.org/officeDocument/2006/relationships/hyperlink" Target="consultantplus://offline/ref=328D6119AC6C336C79A8525FA56467AB447E37476B58114E9729A5657627A4484A353AB0C1BFCAA972FE8EB3F3CC7F105EBD3706585322B5O6XEF" TargetMode="External"/><Relationship Id="rId35" Type="http://schemas.openxmlformats.org/officeDocument/2006/relationships/hyperlink" Target="consultantplus://offline/ref=328D6119AC6C336C79A8525FA56467AB427336456F59114E9729A5657627A4484A353AB0C1BECEA976FE8EB3F3CC7F105EBD3706585322B5O6XEF" TargetMode="External"/><Relationship Id="rId43" Type="http://schemas.openxmlformats.org/officeDocument/2006/relationships/hyperlink" Target="consultantplus://offline/ref=328D6119AC6C336C79A8525FA56467AB4776354B6C5E114E9729A5657627A4484A353AB0C1BFCAA972FE8EB3F3CC7F105EBD3706585322B5O6XEF" TargetMode="External"/><Relationship Id="rId48" Type="http://schemas.openxmlformats.org/officeDocument/2006/relationships/hyperlink" Target="consultantplus://offline/ref=328D6119AC6C336C79A8525FA56467AB447635436F5D114E9729A5657627A4484A353AB0C1BFCBA077FE8EB3F3CC7F105EBD3706585322B5O6XEF" TargetMode="External"/><Relationship Id="rId56" Type="http://schemas.openxmlformats.org/officeDocument/2006/relationships/hyperlink" Target="consultantplus://offline/ref=328D6119AC6C336C79A85B4DA76467AB407E34436108464CC67CAB607E77FE585C7C36B1DFBECAB670F5D8OEX1F" TargetMode="External"/><Relationship Id="rId8" Type="http://schemas.openxmlformats.org/officeDocument/2006/relationships/hyperlink" Target="consultantplus://offline/ref=328D6119AC6C336C79A8525FA56467AB47723C46635D114E9729A5657627A4484A353AB0C1BFCAA87AFE8EB3F3CC7F105EBD3706585322B5O6XEF" TargetMode="External"/><Relationship Id="rId51" Type="http://schemas.openxmlformats.org/officeDocument/2006/relationships/hyperlink" Target="consultantplus://offline/ref=328D6119AC6C336C79A8525FA56467AB477E3C41685F114E9729A5657627A4484A353AB0C1BFCAA87AFE8EB3F3CC7F105EBD3706585322B5O6XE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28D6119AC6C336C79A8525FA56467AB427435436958114E9729A5657627A4484A353AB0C1BFCFA976FE8EB3F3CC7F105EBD3706585322B5O6XEF" TargetMode="External"/><Relationship Id="rId17" Type="http://schemas.openxmlformats.org/officeDocument/2006/relationships/hyperlink" Target="consultantplus://offline/ref=328D6119AC6C336C79A8525FA56467AB4772314B6357114E9729A5657627A4484A353AB0C1BFCAA977FE8EB3F3CC7F105EBD3706585322B5O6XEF" TargetMode="External"/><Relationship Id="rId25" Type="http://schemas.openxmlformats.org/officeDocument/2006/relationships/hyperlink" Target="consultantplus://offline/ref=328D6119AC6C336C79A8525FA56467AB427336456F59114E9729A5657627A4484A353AB0C1BECEA976FE8EB3F3CC7F105EBD3706585322B5O6XEF" TargetMode="External"/><Relationship Id="rId33" Type="http://schemas.openxmlformats.org/officeDocument/2006/relationships/hyperlink" Target="consultantplus://offline/ref=328D6119AC6C336C79A8525FA56467AB447635436F5D114E9729A5657627A4484A353AB0C1BFCBA070FE8EB3F3CC7F105EBD3706585322B5O6XEF" TargetMode="External"/><Relationship Id="rId38" Type="http://schemas.openxmlformats.org/officeDocument/2006/relationships/hyperlink" Target="consultantplus://offline/ref=328D6119AC6C336C79A8525FA56467AB447E37476B58114E9729A5657627A4484A353AB0C1BFCAA970FE8EB3F3CC7F105EBD3706585322B5O6XEF" TargetMode="External"/><Relationship Id="rId46" Type="http://schemas.openxmlformats.org/officeDocument/2006/relationships/hyperlink" Target="consultantplus://offline/ref=328D6119AC6C336C79A8525FA56467AB447E37476B58114E9729A5657627A4484A353AB0C1BFCAA975FE8EB3F3CC7F105EBD3706585322B5O6XEF" TargetMode="External"/><Relationship Id="rId59" Type="http://schemas.openxmlformats.org/officeDocument/2006/relationships/hyperlink" Target="consultantplus://offline/ref=328D6119AC6C336C79A85B4DA76467AB427532476F554C449F70A9677128FB4D4D243AB0C1A1CBA86CF7DAE0OBX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5334</Words>
  <Characters>30406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2023-10-10T05:23:00Z</dcterms:created>
  <dcterms:modified xsi:type="dcterms:W3CDTF">2023-10-10T05:24:00Z</dcterms:modified>
</cp:coreProperties>
</file>